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87A" w:rsidRPr="00311CDE" w:rsidRDefault="00B92D61" w:rsidP="00B92D6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>BAB V</w:t>
      </w:r>
    </w:p>
    <w:p w:rsidR="00B92D61" w:rsidRPr="00311CDE" w:rsidRDefault="00B92D61" w:rsidP="00B92D6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>KESIMPULAN DAN SARAN</w:t>
      </w:r>
    </w:p>
    <w:p w:rsidR="00B92D61" w:rsidRPr="00311CDE" w:rsidRDefault="00B92D61" w:rsidP="00B92D61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92D61" w:rsidRPr="00311CDE" w:rsidRDefault="00B92D61" w:rsidP="00B92D61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>5.1</w:t>
      </w: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>Kesimpulan</w:t>
      </w:r>
      <w:proofErr w:type="spellEnd"/>
    </w:p>
    <w:p w:rsidR="00B92D61" w:rsidRPr="00311CDE" w:rsidRDefault="00B92D61" w:rsidP="00B92D6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pembahasan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(ROA)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i/>
          <w:sz w:val="24"/>
          <w:szCs w:val="24"/>
          <w:lang w:val="en-US"/>
        </w:rPr>
        <w:t>Financing to Deposit Ratio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(FDR)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74F0">
        <w:rPr>
          <w:rFonts w:ascii="Times New Roman" w:hAnsi="Times New Roman" w:cs="Times New Roman"/>
          <w:sz w:val="24"/>
          <w:szCs w:val="24"/>
        </w:rPr>
        <w:t xml:space="preserve">tingkat bagi hasil deposito </w:t>
      </w:r>
      <w:r w:rsidR="00D974F0" w:rsidRPr="00D974F0">
        <w:rPr>
          <w:rFonts w:ascii="Times New Roman" w:hAnsi="Times New Roman" w:cs="Times New Roman"/>
          <w:i/>
          <w:sz w:val="24"/>
          <w:szCs w:val="24"/>
        </w:rPr>
        <w:t>mudharabah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 xml:space="preserve">PT. Bank </w:t>
      </w:r>
      <w:proofErr w:type="spellStart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Mandiri</w:t>
      </w:r>
      <w:proofErr w:type="spellEnd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 xml:space="preserve"> 2010-2017</w:t>
      </w:r>
      <w:r w:rsidR="0036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diambil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92D61" w:rsidRPr="00757C98" w:rsidRDefault="00B92D61" w:rsidP="00886B8F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D40E00"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="00063AA9"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sz w:val="24"/>
          <w:szCs w:val="24"/>
          <w:lang w:val="en-US"/>
        </w:rPr>
        <w:t>(ROA)</w:t>
      </w:r>
      <w:r w:rsidR="00D974F0">
        <w:rPr>
          <w:rFonts w:ascii="Times New Roman" w:hAnsi="Times New Roman" w:cs="Times New Roman"/>
          <w:sz w:val="24"/>
          <w:szCs w:val="24"/>
        </w:rPr>
        <w:t xml:space="preserve"> dan</w:t>
      </w:r>
      <w:r w:rsidR="009135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>Financing</w:t>
      </w:r>
      <w:proofErr w:type="gramEnd"/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Deposit Ratio</w:t>
      </w:r>
      <w:r w:rsidR="00063AA9"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sz w:val="24"/>
          <w:szCs w:val="24"/>
          <w:lang w:val="en-US"/>
        </w:rPr>
        <w:t>(FDR)</w:t>
      </w:r>
      <w:r w:rsidR="00D97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4F0" w:rsidRPr="00757C98"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 w:rsidR="00D974F0" w:rsidRPr="00757C98">
        <w:rPr>
          <w:rFonts w:ascii="Times New Roman" w:hAnsi="Times New Roman" w:cs="Times New Roman"/>
          <w:sz w:val="24"/>
          <w:szCs w:val="24"/>
        </w:rPr>
        <w:t xml:space="preserve"> fluktuasi dengan kecenderungan menurun</w:t>
      </w:r>
      <w:r w:rsidR="00D974F0">
        <w:rPr>
          <w:rFonts w:ascii="Times New Roman" w:hAnsi="Times New Roman" w:cs="Times New Roman"/>
          <w:sz w:val="24"/>
          <w:szCs w:val="24"/>
        </w:rPr>
        <w:t xml:space="preserve">. Sementara </w:t>
      </w:r>
      <w:r w:rsidR="00757C98" w:rsidRPr="008077B1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>ingkat</w:t>
      </w:r>
      <w:proofErr w:type="spellEnd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>deposito</w:t>
      </w:r>
      <w:proofErr w:type="spellEnd"/>
      <w:r w:rsidR="00757C98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57C98" w:rsidRPr="008077B1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proofErr w:type="spellEnd"/>
      <w:r w:rsidR="00137BC8"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2C2E" w:rsidRPr="00757C98"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 w:rsidR="00D92C2E" w:rsidRPr="00757C98">
        <w:rPr>
          <w:rFonts w:ascii="Times New Roman" w:hAnsi="Times New Roman" w:cs="Times New Roman"/>
          <w:sz w:val="24"/>
          <w:szCs w:val="24"/>
        </w:rPr>
        <w:t xml:space="preserve"> </w:t>
      </w:r>
      <w:r w:rsidR="00D974F0">
        <w:rPr>
          <w:rFonts w:ascii="Times New Roman" w:hAnsi="Times New Roman" w:cs="Times New Roman"/>
          <w:sz w:val="24"/>
          <w:szCs w:val="24"/>
        </w:rPr>
        <w:t>perkembangan dengan kecenderungan stabil dari tahun ke tahun</w:t>
      </w:r>
      <w:r w:rsidR="00D92C2E">
        <w:rPr>
          <w:rFonts w:ascii="Times New Roman" w:hAnsi="Times New Roman" w:cs="Times New Roman"/>
          <w:sz w:val="24"/>
          <w:szCs w:val="24"/>
        </w:rPr>
        <w:t>.</w:t>
      </w:r>
      <w:r w:rsidR="00BD00E9">
        <w:rPr>
          <w:rFonts w:ascii="Times New Roman" w:hAnsi="Times New Roman" w:cs="Times New Roman"/>
          <w:sz w:val="24"/>
          <w:szCs w:val="24"/>
        </w:rPr>
        <w:t xml:space="preserve"> B</w:t>
      </w:r>
      <w:r w:rsidR="00BD00E9" w:rsidRPr="00B01D58">
        <w:rPr>
          <w:rFonts w:ascii="Times New Roman" w:hAnsi="Times New Roman" w:cs="Times New Roman"/>
          <w:sz w:val="24"/>
          <w:szCs w:val="24"/>
        </w:rPr>
        <w:t>e</w:t>
      </w:r>
      <w:r w:rsidR="00D974F0">
        <w:rPr>
          <w:rFonts w:ascii="Times New Roman" w:hAnsi="Times New Roman" w:cs="Times New Roman"/>
          <w:sz w:val="24"/>
          <w:szCs w:val="24"/>
        </w:rPr>
        <w:t xml:space="preserve">rdasarkan kriteria penilaian </w:t>
      </w:r>
      <w:r w:rsidR="00D651AB">
        <w:rPr>
          <w:rFonts w:ascii="Times New Roman" w:hAnsi="Times New Roman" w:cs="Times New Roman"/>
          <w:sz w:val="24"/>
          <w:szCs w:val="24"/>
        </w:rPr>
        <w:t>rata-rata ROA masuk kedalam peringkat 2</w:t>
      </w:r>
      <w:r w:rsidR="00BD00E9">
        <w:rPr>
          <w:rFonts w:ascii="Times New Roman" w:hAnsi="Times New Roman" w:cs="Times New Roman"/>
          <w:sz w:val="24"/>
          <w:szCs w:val="24"/>
        </w:rPr>
        <w:t xml:space="preserve"> </w:t>
      </w:r>
      <w:r w:rsidR="00D651AB">
        <w:rPr>
          <w:rFonts w:ascii="Times New Roman" w:hAnsi="Times New Roman" w:cs="Times New Roman"/>
          <w:sz w:val="24"/>
          <w:szCs w:val="24"/>
        </w:rPr>
        <w:t>dengan keterangan</w:t>
      </w:r>
      <w:r w:rsidR="00D974F0">
        <w:rPr>
          <w:rFonts w:ascii="Times New Roman" w:hAnsi="Times New Roman" w:cs="Times New Roman"/>
          <w:sz w:val="24"/>
          <w:szCs w:val="24"/>
        </w:rPr>
        <w:t xml:space="preserve"> baik. S</w:t>
      </w:r>
      <w:r w:rsidR="00BD00E9">
        <w:rPr>
          <w:rFonts w:ascii="Times New Roman" w:hAnsi="Times New Roman" w:cs="Times New Roman"/>
          <w:sz w:val="24"/>
          <w:szCs w:val="24"/>
        </w:rPr>
        <w:t xml:space="preserve">edangkan </w:t>
      </w:r>
      <w:r w:rsidR="00D651AB">
        <w:rPr>
          <w:rFonts w:ascii="Times New Roman" w:hAnsi="Times New Roman" w:cs="Times New Roman"/>
          <w:sz w:val="24"/>
          <w:szCs w:val="24"/>
        </w:rPr>
        <w:t xml:space="preserve">nilai rata-rata </w:t>
      </w:r>
      <w:r w:rsidR="00BD00E9">
        <w:rPr>
          <w:rFonts w:ascii="Times New Roman" w:hAnsi="Times New Roman" w:cs="Times New Roman"/>
          <w:sz w:val="24"/>
          <w:szCs w:val="24"/>
        </w:rPr>
        <w:t>FDR</w:t>
      </w:r>
      <w:r w:rsidR="00BD00E9" w:rsidRPr="000024E0">
        <w:rPr>
          <w:rFonts w:ascii="Times New Roman" w:hAnsi="Times New Roman" w:cs="Times New Roman"/>
          <w:sz w:val="24"/>
          <w:szCs w:val="24"/>
        </w:rPr>
        <w:t xml:space="preserve"> </w:t>
      </w:r>
      <w:r w:rsidR="00D651AB">
        <w:rPr>
          <w:rFonts w:ascii="Times New Roman" w:hAnsi="Times New Roman" w:cs="Times New Roman"/>
          <w:sz w:val="24"/>
          <w:szCs w:val="24"/>
        </w:rPr>
        <w:t xml:space="preserve">termasuk dalam batasan </w:t>
      </w:r>
      <w:r w:rsidR="00BD00E9">
        <w:rPr>
          <w:rFonts w:ascii="Times New Roman" w:hAnsi="Times New Roman" w:cs="Times New Roman"/>
          <w:sz w:val="24"/>
          <w:szCs w:val="24"/>
        </w:rPr>
        <w:t>yang</w:t>
      </w:r>
      <w:r w:rsidR="00D651AB">
        <w:rPr>
          <w:rFonts w:ascii="Times New Roman" w:hAnsi="Times New Roman" w:cs="Times New Roman"/>
          <w:sz w:val="24"/>
          <w:szCs w:val="24"/>
        </w:rPr>
        <w:t xml:space="preserve"> direkomendasikan yang</w:t>
      </w:r>
      <w:r w:rsidR="00BD00E9">
        <w:rPr>
          <w:rFonts w:ascii="Times New Roman" w:hAnsi="Times New Roman" w:cs="Times New Roman"/>
          <w:sz w:val="24"/>
          <w:szCs w:val="24"/>
        </w:rPr>
        <w:t xml:space="preserve"> telah ditetapkan. Kemudian tingkat bagi hasil deposito </w:t>
      </w:r>
      <w:r w:rsidR="00BD00E9" w:rsidRPr="00BD00E9">
        <w:rPr>
          <w:rFonts w:ascii="Times New Roman" w:hAnsi="Times New Roman" w:cs="Times New Roman"/>
          <w:i/>
          <w:sz w:val="24"/>
          <w:szCs w:val="24"/>
        </w:rPr>
        <w:t>mudharabah</w:t>
      </w:r>
      <w:r w:rsidR="00BD00E9">
        <w:rPr>
          <w:rFonts w:ascii="Times New Roman" w:hAnsi="Times New Roman" w:cs="Times New Roman"/>
          <w:sz w:val="24"/>
          <w:szCs w:val="24"/>
        </w:rPr>
        <w:t xml:space="preserve"> s</w:t>
      </w:r>
      <w:proofErr w:type="spellStart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>ecara</w:t>
      </w:r>
      <w:proofErr w:type="spellEnd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>keseluruhan</w:t>
      </w:r>
      <w:proofErr w:type="spellEnd"/>
      <w:r w:rsidR="00D974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 w:rsidR="00BD00E9" w:rsidRPr="00B01D5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r w:rsidR="00D974F0">
        <w:rPr>
          <w:rFonts w:ascii="Times New Roman" w:hAnsi="Times New Roman" w:cs="Times New Roman"/>
          <w:sz w:val="24"/>
          <w:szCs w:val="24"/>
        </w:rPr>
        <w:t>cenderung stabil</w:t>
      </w:r>
      <w:r w:rsidR="00BD00E9">
        <w:rPr>
          <w:rFonts w:ascii="Times New Roman" w:hAnsi="Times New Roman" w:cs="Times New Roman"/>
          <w:sz w:val="24"/>
          <w:szCs w:val="24"/>
        </w:rPr>
        <w:t xml:space="preserve"> setiap tahunnya.</w:t>
      </w:r>
    </w:p>
    <w:p w:rsidR="002F1116" w:rsidRPr="00311CDE" w:rsidRDefault="00E4242A" w:rsidP="00886B8F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simultan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sz w:val="24"/>
          <w:szCs w:val="24"/>
          <w:lang w:val="en-US"/>
        </w:rPr>
        <w:t>(ROA)</w:t>
      </w:r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>Financing</w:t>
      </w:r>
      <w:proofErr w:type="gramEnd"/>
      <w:r w:rsidR="003608DB" w:rsidRPr="00757C9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Deposit Ratio</w:t>
      </w:r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757C98">
        <w:rPr>
          <w:rFonts w:ascii="Times New Roman" w:hAnsi="Times New Roman" w:cs="Times New Roman"/>
          <w:sz w:val="24"/>
          <w:szCs w:val="24"/>
          <w:lang w:val="en-US"/>
        </w:rPr>
        <w:t>(FDR)</w:t>
      </w:r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bersama-sama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="007C7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57C98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757C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76EE" w:rsidRPr="008077B1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ingkat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deposito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proofErr w:type="spellEnd"/>
      <w:r w:rsidR="00936475" w:rsidRPr="00757C9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58F1" w:rsidRPr="00AB5171" w:rsidRDefault="002F1116" w:rsidP="0015170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608DB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Pr="00311CD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(ROA)</w:t>
      </w:r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76EE">
        <w:rPr>
          <w:rFonts w:ascii="Times New Roman" w:hAnsi="Times New Roman" w:cs="Times New Roman"/>
          <w:sz w:val="24"/>
          <w:szCs w:val="24"/>
        </w:rPr>
        <w:t>positif</w:t>
      </w:r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="00C476EE">
        <w:rPr>
          <w:rFonts w:ascii="Times New Roman" w:hAnsi="Times New Roman" w:cs="Times New Roman"/>
          <w:sz w:val="24"/>
          <w:szCs w:val="24"/>
          <w:lang w:val="en-US"/>
        </w:rPr>
        <w:t>gnifikan</w:t>
      </w:r>
      <w:proofErr w:type="spellEnd"/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C476EE">
        <w:rPr>
          <w:rFonts w:ascii="Times New Roman" w:hAnsi="Times New Roman" w:cs="Times New Roman"/>
          <w:sz w:val="24"/>
          <w:szCs w:val="24"/>
        </w:rPr>
        <w:t xml:space="preserve"> </w:t>
      </w:r>
      <w:r w:rsidR="00C476EE" w:rsidRPr="008077B1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ingkat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deposito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6475" w:rsidRPr="00311CDE">
        <w:rPr>
          <w:rFonts w:ascii="Times New Roman" w:hAnsi="Times New Roman" w:cs="Times New Roman"/>
          <w:sz w:val="24"/>
          <w:szCs w:val="24"/>
          <w:lang w:val="en-US"/>
        </w:rPr>
        <w:t>sedangkan</w:t>
      </w:r>
      <w:proofErr w:type="spellEnd"/>
      <w:r w:rsidR="00936475"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608DB" w:rsidRPr="003608DB">
        <w:rPr>
          <w:rFonts w:ascii="Times New Roman" w:hAnsi="Times New Roman" w:cs="Times New Roman"/>
          <w:i/>
          <w:sz w:val="24"/>
          <w:szCs w:val="24"/>
          <w:lang w:val="en-US"/>
        </w:rPr>
        <w:t>Financing</w:t>
      </w:r>
      <w:proofErr w:type="gramEnd"/>
      <w:r w:rsidR="003608DB" w:rsidRPr="003608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Deposit Ratio</w:t>
      </w:r>
      <w:r w:rsidR="00E4242A"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08DB" w:rsidRPr="003608DB">
        <w:rPr>
          <w:rFonts w:ascii="Times New Roman" w:hAnsi="Times New Roman" w:cs="Times New Roman"/>
          <w:sz w:val="24"/>
          <w:szCs w:val="24"/>
          <w:lang w:val="en-US"/>
        </w:rPr>
        <w:t>(FDR)</w:t>
      </w:r>
      <w:r w:rsidR="00C47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42A" w:rsidRPr="00311CDE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="00C476EE">
        <w:rPr>
          <w:rFonts w:ascii="Times New Roman" w:hAnsi="Times New Roman" w:cs="Times New Roman"/>
          <w:sz w:val="24"/>
          <w:szCs w:val="24"/>
        </w:rPr>
        <w:t xml:space="preserve"> negatif</w:t>
      </w:r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E4242A"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4242A" w:rsidRPr="00311CDE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="00C476EE">
        <w:rPr>
          <w:rFonts w:ascii="Times New Roman" w:hAnsi="Times New Roman" w:cs="Times New Roman"/>
          <w:sz w:val="24"/>
          <w:szCs w:val="24"/>
          <w:lang w:val="en-US"/>
        </w:rPr>
        <w:t>gnifikan</w:t>
      </w:r>
      <w:proofErr w:type="spellEnd"/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C476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76EE" w:rsidRPr="008077B1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ingkat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>deposito</w:t>
      </w:r>
      <w:proofErr w:type="spellEnd"/>
      <w:r w:rsidR="00C476EE" w:rsidRPr="00807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476EE" w:rsidRPr="008077B1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proofErr w:type="spellEnd"/>
      <w:r w:rsidR="00936475" w:rsidRPr="00311CDE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p w:rsidR="002D3962" w:rsidRPr="00AB5171" w:rsidRDefault="002D3962" w:rsidP="00AB517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700" w:rsidRPr="00311CDE" w:rsidRDefault="00151700" w:rsidP="001517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>5.2</w:t>
      </w: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ab/>
        <w:t>Saran</w:t>
      </w:r>
    </w:p>
    <w:p w:rsidR="00151700" w:rsidRPr="00311CDE" w:rsidRDefault="00A75B96" w:rsidP="0015170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1CD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pembahasan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Peneliti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saran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pertimbangan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1CDE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311CD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80352" w:rsidRPr="00780352" w:rsidRDefault="00493E19" w:rsidP="00780352">
      <w:pPr>
        <w:pStyle w:val="ListParagraph"/>
        <w:numPr>
          <w:ilvl w:val="0"/>
          <w:numId w:val="4"/>
        </w:numPr>
        <w:spacing w:after="160" w:line="48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Syariah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lebih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memperhatikan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kembali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tingkat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diberikan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karena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hal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merupakan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sangat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penting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menentukan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deposan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baru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karena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semakin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besar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tingkat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diberikan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bank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ID"/>
        </w:rPr>
        <w:t>akan</w:t>
      </w:r>
      <w:proofErr w:type="spellEnd"/>
      <w:proofErr w:type="gram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semakin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meningkatkan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deposan</w:t>
      </w:r>
      <w:proofErr w:type="spellEnd"/>
      <w:r w:rsidR="00DF4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baru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063AA9" w:rsidRPr="009A095F" w:rsidRDefault="00493E19" w:rsidP="00780352">
      <w:pPr>
        <w:pStyle w:val="ListParagraph"/>
        <w:numPr>
          <w:ilvl w:val="0"/>
          <w:numId w:val="4"/>
        </w:numPr>
        <w:spacing w:after="160" w:line="48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ID"/>
        </w:rPr>
      </w:pP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peneliti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selanjutnya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diharapkan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mengembangkan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guna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menghasilkan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78035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lebih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lengkap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melibatkan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faktor-faktor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eksternal</w:t>
      </w:r>
      <w:proofErr w:type="spellEnd"/>
      <w:r w:rsidRPr="0078035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berhubungan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r w:rsidRPr="00780352">
        <w:rPr>
          <w:rFonts w:ascii="Times New Roman" w:hAnsi="Times New Roman" w:cs="Times New Roman"/>
          <w:i/>
          <w:sz w:val="24"/>
          <w:szCs w:val="24"/>
          <w:lang w:val="en-ID"/>
        </w:rPr>
        <w:t xml:space="preserve">Return </w:t>
      </w:r>
      <w:proofErr w:type="gramStart"/>
      <w:r w:rsidRPr="00780352">
        <w:rPr>
          <w:rFonts w:ascii="Times New Roman" w:hAnsi="Times New Roman" w:cs="Times New Roman"/>
          <w:i/>
          <w:sz w:val="24"/>
          <w:szCs w:val="24"/>
          <w:lang w:val="en-ID"/>
        </w:rPr>
        <w:t>On</w:t>
      </w:r>
      <w:proofErr w:type="gramEnd"/>
      <w:r w:rsidRPr="00780352">
        <w:rPr>
          <w:rFonts w:ascii="Times New Roman" w:hAnsi="Times New Roman" w:cs="Times New Roman"/>
          <w:i/>
          <w:sz w:val="24"/>
          <w:szCs w:val="24"/>
          <w:lang w:val="en-ID"/>
        </w:rPr>
        <w:t xml:space="preserve"> Asset</w:t>
      </w:r>
      <w:r w:rsidR="00780352">
        <w:rPr>
          <w:rFonts w:ascii="Times New Roman" w:hAnsi="Times New Roman" w:cs="Times New Roman"/>
          <w:sz w:val="24"/>
          <w:szCs w:val="24"/>
          <w:lang w:val="en-ID"/>
        </w:rPr>
        <w:t xml:space="preserve"> (ROA)</w:t>
      </w:r>
      <w:r w:rsidR="00780352">
        <w:rPr>
          <w:rFonts w:ascii="Times New Roman" w:hAnsi="Times New Roman" w:cs="Times New Roman"/>
          <w:sz w:val="24"/>
          <w:szCs w:val="24"/>
        </w:rPr>
        <w:t xml:space="preserve">, </w:t>
      </w:r>
      <w:r w:rsidR="00780352" w:rsidRPr="008077B1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="00780352" w:rsidRPr="008077B1">
        <w:rPr>
          <w:rFonts w:ascii="Times New Roman" w:hAnsi="Times New Roman" w:cs="Times New Roman"/>
          <w:sz w:val="24"/>
          <w:szCs w:val="24"/>
        </w:rPr>
        <w:t xml:space="preserve"> (FDR)</w:t>
      </w:r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352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78035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780352">
        <w:rPr>
          <w:rFonts w:ascii="Times New Roman" w:hAnsi="Times New Roman" w:cs="Times New Roman"/>
          <w:sz w:val="24"/>
          <w:szCs w:val="24"/>
        </w:rPr>
        <w:t>t</w:t>
      </w:r>
      <w:proofErr w:type="spellStart"/>
      <w:r w:rsidR="00780352">
        <w:rPr>
          <w:rFonts w:ascii="Times New Roman" w:hAnsi="Times New Roman" w:cs="Times New Roman"/>
          <w:sz w:val="24"/>
          <w:szCs w:val="24"/>
          <w:lang w:val="en-ID"/>
        </w:rPr>
        <w:t>ingkat</w:t>
      </w:r>
      <w:proofErr w:type="spellEnd"/>
      <w:r w:rsidR="0078035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780352">
        <w:rPr>
          <w:rFonts w:ascii="Times New Roman" w:hAnsi="Times New Roman" w:cs="Times New Roman"/>
          <w:sz w:val="24"/>
          <w:szCs w:val="24"/>
        </w:rPr>
        <w:t>b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agi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h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asil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d</w:t>
      </w:r>
      <w:proofErr w:type="spellStart"/>
      <w:r w:rsidRPr="00780352">
        <w:rPr>
          <w:rFonts w:ascii="Times New Roman" w:hAnsi="Times New Roman" w:cs="Times New Roman"/>
          <w:sz w:val="24"/>
          <w:szCs w:val="24"/>
          <w:lang w:val="en-ID"/>
        </w:rPr>
        <w:t>eposito</w:t>
      </w:r>
      <w:proofErr w:type="spellEnd"/>
      <w:r w:rsidR="00780352">
        <w:rPr>
          <w:rFonts w:ascii="Times New Roman" w:hAnsi="Times New Roman" w:cs="Times New Roman"/>
          <w:sz w:val="24"/>
          <w:szCs w:val="24"/>
        </w:rPr>
        <w:t xml:space="preserve"> </w:t>
      </w:r>
      <w:r w:rsidR="00780352">
        <w:rPr>
          <w:rFonts w:ascii="Times New Roman" w:hAnsi="Times New Roman" w:cs="Times New Roman"/>
          <w:i/>
          <w:sz w:val="24"/>
          <w:szCs w:val="24"/>
        </w:rPr>
        <w:t>m</w:t>
      </w:r>
      <w:proofErr w:type="spellStart"/>
      <w:r w:rsidRPr="00780352">
        <w:rPr>
          <w:rFonts w:ascii="Times New Roman" w:hAnsi="Times New Roman" w:cs="Times New Roman"/>
          <w:i/>
          <w:sz w:val="24"/>
          <w:szCs w:val="24"/>
          <w:lang w:val="en-ID"/>
        </w:rPr>
        <w:t>udharabah</w:t>
      </w:r>
      <w:proofErr w:type="spellEnd"/>
      <w:r w:rsidRPr="00780352">
        <w:rPr>
          <w:rFonts w:ascii="Times New Roman" w:hAnsi="Times New Roman" w:cs="Times New Roman"/>
          <w:i/>
          <w:sz w:val="24"/>
          <w:szCs w:val="24"/>
          <w:lang w:val="en-ID"/>
        </w:rPr>
        <w:t>.</w:t>
      </w:r>
    </w:p>
    <w:p w:rsidR="009A095F" w:rsidRPr="009A095F" w:rsidRDefault="009A095F" w:rsidP="009A095F">
      <w:pPr>
        <w:pStyle w:val="ListParagraph"/>
        <w:numPr>
          <w:ilvl w:val="0"/>
          <w:numId w:val="4"/>
        </w:numPr>
        <w:spacing w:after="16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Bagi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selanjutnya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mengembangkan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periode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lebih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lama agar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085F04">
        <w:rPr>
          <w:rFonts w:ascii="Times New Roman" w:hAnsi="Times New Roman" w:cs="Times New Roman"/>
          <w:sz w:val="24"/>
          <w:szCs w:val="24"/>
        </w:rPr>
        <w:t xml:space="preserve"> yang lebih akurat dan</w:t>
      </w:r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lebih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 w:rsidRPr="009A095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A095F">
        <w:rPr>
          <w:rFonts w:ascii="Times New Roman" w:hAnsi="Times New Roman" w:cs="Times New Roman"/>
          <w:sz w:val="24"/>
          <w:szCs w:val="24"/>
          <w:lang w:val="en-ID"/>
        </w:rPr>
        <w:t>lagi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9A095F" w:rsidRPr="009A095F" w:rsidSect="00020590">
      <w:footerReference w:type="default" r:id="rId7"/>
      <w:footerReference w:type="first" r:id="rId8"/>
      <w:pgSz w:w="11906" w:h="16838"/>
      <w:pgMar w:top="1701" w:right="1701" w:bottom="1701" w:left="2268" w:header="708" w:footer="708" w:gutter="0"/>
      <w:pgNumType w:start="10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1A" w:rsidRDefault="00C4701A" w:rsidP="005F5455">
      <w:pPr>
        <w:spacing w:after="0" w:line="240" w:lineRule="auto"/>
      </w:pPr>
      <w:r>
        <w:separator/>
      </w:r>
    </w:p>
  </w:endnote>
  <w:endnote w:type="continuationSeparator" w:id="0">
    <w:p w:rsidR="00C4701A" w:rsidRDefault="00C4701A" w:rsidP="005F5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8672"/>
      <w:docPartObj>
        <w:docPartGallery w:val="Page Numbers (Bottom of Page)"/>
        <w:docPartUnique/>
      </w:docPartObj>
    </w:sdtPr>
    <w:sdtEndPr/>
    <w:sdtContent>
      <w:p w:rsidR="00A52E78" w:rsidRDefault="0060467F">
        <w:pPr>
          <w:pStyle w:val="Footer"/>
          <w:jc w:val="right"/>
        </w:pPr>
        <w:r w:rsidRPr="00A5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2E78" w:rsidRPr="00A52E7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30FB">
          <w:rPr>
            <w:rFonts w:ascii="Times New Roman" w:hAnsi="Times New Roman" w:cs="Times New Roman"/>
            <w:noProof/>
            <w:sz w:val="24"/>
            <w:szCs w:val="24"/>
          </w:rPr>
          <w:t>109</w:t>
        </w:r>
        <w:r w:rsidRPr="00A5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52E78" w:rsidRDefault="00A52E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455" w:rsidRPr="005F5455" w:rsidRDefault="00020590" w:rsidP="005F5455">
    <w:pPr>
      <w:pStyle w:val="Foot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108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1A" w:rsidRDefault="00C4701A" w:rsidP="005F5455">
      <w:pPr>
        <w:spacing w:after="0" w:line="240" w:lineRule="auto"/>
      </w:pPr>
      <w:r>
        <w:separator/>
      </w:r>
    </w:p>
  </w:footnote>
  <w:footnote w:type="continuationSeparator" w:id="0">
    <w:p w:rsidR="00C4701A" w:rsidRDefault="00C4701A" w:rsidP="005F5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4E"/>
    <w:multiLevelType w:val="hybridMultilevel"/>
    <w:tmpl w:val="F60483D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92775"/>
    <w:multiLevelType w:val="hybridMultilevel"/>
    <w:tmpl w:val="93CEE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3110F"/>
    <w:multiLevelType w:val="hybridMultilevel"/>
    <w:tmpl w:val="9872B4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408D6"/>
    <w:multiLevelType w:val="hybridMultilevel"/>
    <w:tmpl w:val="E28EFBC2"/>
    <w:lvl w:ilvl="0" w:tplc="5D9C9FF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D61"/>
    <w:rsid w:val="00020590"/>
    <w:rsid w:val="00050DE6"/>
    <w:rsid w:val="00063AA9"/>
    <w:rsid w:val="00085F04"/>
    <w:rsid w:val="000A4FBD"/>
    <w:rsid w:val="000F4308"/>
    <w:rsid w:val="00137BC8"/>
    <w:rsid w:val="00151700"/>
    <w:rsid w:val="002477D6"/>
    <w:rsid w:val="002D3962"/>
    <w:rsid w:val="002F1116"/>
    <w:rsid w:val="002F13CB"/>
    <w:rsid w:val="002F3F3C"/>
    <w:rsid w:val="00311CDE"/>
    <w:rsid w:val="0033380E"/>
    <w:rsid w:val="003608DB"/>
    <w:rsid w:val="003868FF"/>
    <w:rsid w:val="003D02E4"/>
    <w:rsid w:val="003D0941"/>
    <w:rsid w:val="00402FDF"/>
    <w:rsid w:val="00493E19"/>
    <w:rsid w:val="004C06DB"/>
    <w:rsid w:val="0050469B"/>
    <w:rsid w:val="0058788E"/>
    <w:rsid w:val="005A4F37"/>
    <w:rsid w:val="005F5455"/>
    <w:rsid w:val="0060467F"/>
    <w:rsid w:val="00614554"/>
    <w:rsid w:val="00665BBB"/>
    <w:rsid w:val="0070042B"/>
    <w:rsid w:val="00757C98"/>
    <w:rsid w:val="00780352"/>
    <w:rsid w:val="007C7F9C"/>
    <w:rsid w:val="00850420"/>
    <w:rsid w:val="0086128D"/>
    <w:rsid w:val="00886B8F"/>
    <w:rsid w:val="008C26B4"/>
    <w:rsid w:val="0090087A"/>
    <w:rsid w:val="00913543"/>
    <w:rsid w:val="00936475"/>
    <w:rsid w:val="009965E4"/>
    <w:rsid w:val="009A095F"/>
    <w:rsid w:val="009F756C"/>
    <w:rsid w:val="00A52E78"/>
    <w:rsid w:val="00A75B96"/>
    <w:rsid w:val="00AB5171"/>
    <w:rsid w:val="00AE30FB"/>
    <w:rsid w:val="00AF2902"/>
    <w:rsid w:val="00AF3F49"/>
    <w:rsid w:val="00B01685"/>
    <w:rsid w:val="00B17665"/>
    <w:rsid w:val="00B43CF9"/>
    <w:rsid w:val="00B70344"/>
    <w:rsid w:val="00B80F59"/>
    <w:rsid w:val="00B92D61"/>
    <w:rsid w:val="00BD00E9"/>
    <w:rsid w:val="00C4701A"/>
    <w:rsid w:val="00C476EE"/>
    <w:rsid w:val="00C66467"/>
    <w:rsid w:val="00C70D9D"/>
    <w:rsid w:val="00C958AD"/>
    <w:rsid w:val="00D253D8"/>
    <w:rsid w:val="00D258F1"/>
    <w:rsid w:val="00D37A62"/>
    <w:rsid w:val="00D40E00"/>
    <w:rsid w:val="00D651AB"/>
    <w:rsid w:val="00D92C2E"/>
    <w:rsid w:val="00D974F0"/>
    <w:rsid w:val="00DF4A88"/>
    <w:rsid w:val="00E2568B"/>
    <w:rsid w:val="00E4242A"/>
    <w:rsid w:val="00E66430"/>
    <w:rsid w:val="00EE571A"/>
    <w:rsid w:val="00F24D23"/>
    <w:rsid w:val="00F626DD"/>
    <w:rsid w:val="00FB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B38A8-F896-4870-A6AA-BDB555C1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D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4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455"/>
  </w:style>
  <w:style w:type="paragraph" w:styleId="Footer">
    <w:name w:val="footer"/>
    <w:basedOn w:val="Normal"/>
    <w:link w:val="FooterChar"/>
    <w:uiPriority w:val="99"/>
    <w:unhideWhenUsed/>
    <w:rsid w:val="005F54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455"/>
  </w:style>
  <w:style w:type="paragraph" w:styleId="BalloonText">
    <w:name w:val="Balloon Text"/>
    <w:basedOn w:val="Normal"/>
    <w:link w:val="BalloonTextChar"/>
    <w:uiPriority w:val="99"/>
    <w:semiHidden/>
    <w:unhideWhenUsed/>
    <w:rsid w:val="00020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PC</dc:creator>
  <cp:lastModifiedBy>Amin</cp:lastModifiedBy>
  <cp:revision>34</cp:revision>
  <cp:lastPrinted>2018-08-20T06:48:00Z</cp:lastPrinted>
  <dcterms:created xsi:type="dcterms:W3CDTF">2017-12-20T04:02:00Z</dcterms:created>
  <dcterms:modified xsi:type="dcterms:W3CDTF">2018-08-20T07:37:00Z</dcterms:modified>
</cp:coreProperties>
</file>